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28FACD5B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37705D">
        <w:rPr>
          <w:rFonts w:ascii="Arial" w:hAnsi="Arial" w:cs="Arial"/>
          <w:b/>
          <w:u w:val="single"/>
        </w:rPr>
        <w:t>6</w:t>
      </w:r>
      <w:r w:rsidR="001A3D34">
        <w:rPr>
          <w:rFonts w:ascii="Arial" w:hAnsi="Arial" w:cs="Arial"/>
          <w:b/>
          <w:u w:val="single"/>
        </w:rPr>
        <w:t>1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36EE7FE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1A3D34">
        <w:rPr>
          <w:rFonts w:ascii="Arial" w:hAnsi="Arial" w:cs="Arial"/>
          <w:b/>
        </w:rPr>
        <w:t>5.134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3F8FFAD1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39794F">
        <w:rPr>
          <w:rFonts w:ascii="Arial" w:hAnsi="Arial" w:cs="Arial"/>
        </w:rPr>
        <w:t xml:space="preserve">trigésimo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1A3D34" w:rsidRPr="009A3966">
        <w:rPr>
          <w:rFonts w:ascii="Arial" w:hAnsi="Arial" w:cs="Arial"/>
          <w:b/>
          <w:bCs/>
        </w:rPr>
        <w:t>AQUISIÇÃO DE PAPEL A4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37705D">
        <w:rPr>
          <w:rFonts w:ascii="Arial" w:hAnsi="Arial" w:cs="Arial"/>
          <w:b/>
          <w:bCs/>
          <w:sz w:val="20"/>
          <w:szCs w:val="20"/>
        </w:rPr>
        <w:t>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CE2B32" w:rsidRPr="009B4E3E">
        <w:rPr>
          <w:rFonts w:ascii="Arial" w:hAnsi="Arial" w:cs="Arial"/>
          <w:b/>
          <w:bCs/>
          <w:sz w:val="20"/>
          <w:szCs w:val="20"/>
        </w:rPr>
        <w:t>2</w:t>
      </w:r>
      <w:r w:rsidR="001A3D34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42EA2817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B72D65">
        <w:rPr>
          <w:rFonts w:ascii="Arial" w:hAnsi="Arial" w:cs="Arial"/>
          <w:b/>
          <w:bCs/>
          <w:color w:val="000000" w:themeColor="text1"/>
        </w:rPr>
        <w:t xml:space="preserve"> COMERCIAL DIVERSIDADES</w:t>
      </w:r>
      <w:r w:rsidR="009B4E3E">
        <w:rPr>
          <w:rFonts w:ascii="Arial" w:hAnsi="Arial" w:cs="Arial"/>
          <w:b/>
          <w:bCs/>
          <w:color w:val="000000" w:themeColor="text1"/>
        </w:rPr>
        <w:t xml:space="preserve"> </w:t>
      </w:r>
      <w:r w:rsidR="00B72D65">
        <w:rPr>
          <w:rFonts w:ascii="Arial" w:hAnsi="Arial" w:cs="Arial"/>
          <w:b/>
          <w:bCs/>
          <w:color w:val="000000" w:themeColor="text1"/>
        </w:rPr>
        <w:t>SUL CAPIXABA LTDA, BARRA COMERCIO DE EQUIPAMENTOS EIRELI, JADZ COMERCIO DE EQUIPAMENTOS E SERVIÇOS LTDA, L P OLIVEIRA, PAPELARIA CENTRAL LTDA – ME</w:t>
      </w:r>
      <w:r w:rsidR="0039794F">
        <w:rPr>
          <w:rFonts w:ascii="Arial" w:hAnsi="Arial" w:cs="Arial"/>
          <w:b/>
          <w:bCs/>
          <w:color w:val="000000" w:themeColor="text1"/>
        </w:rPr>
        <w:t xml:space="preserve"> E</w:t>
      </w:r>
      <w:r w:rsidR="00B72D65">
        <w:rPr>
          <w:rFonts w:ascii="Arial" w:hAnsi="Arial" w:cs="Arial"/>
          <w:b/>
          <w:bCs/>
          <w:color w:val="000000" w:themeColor="text1"/>
        </w:rPr>
        <w:t xml:space="preserve"> COMERCIAL DUDÁRIO LTDA</w:t>
      </w:r>
      <w:r w:rsidR="0039794F"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428AA0D2" w14:textId="3EA487AE" w:rsidR="0039794F" w:rsidRDefault="00DD5B8E" w:rsidP="0039794F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9771C4">
        <w:rPr>
          <w:rFonts w:ascii="Arial" w:hAnsi="Arial" w:cs="Arial"/>
        </w:rPr>
        <w:t>6</w:t>
      </w:r>
      <w:r w:rsidR="0039794F">
        <w:rPr>
          <w:rFonts w:ascii="Arial" w:hAnsi="Arial" w:cs="Arial"/>
        </w:rPr>
        <w:t>1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39794F">
        <w:rPr>
          <w:rFonts w:ascii="Arial" w:hAnsi="Arial" w:cs="Arial"/>
          <w:b/>
          <w:bCs/>
          <w:color w:val="000000" w:themeColor="text1"/>
        </w:rPr>
        <w:t>COMERCIAL DIVERSIDADES SUL CAPIXABA LTDA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39794F" w:rsidRPr="00C3602A">
        <w:rPr>
          <w:rFonts w:ascii="Arial" w:hAnsi="Arial" w:cs="Arial"/>
          <w:b/>
          <w:bCs/>
        </w:rPr>
        <w:t xml:space="preserve">R$ </w:t>
      </w:r>
      <w:r w:rsidR="0039794F">
        <w:rPr>
          <w:rFonts w:ascii="Arial" w:hAnsi="Arial" w:cs="Arial"/>
          <w:b/>
          <w:bCs/>
        </w:rPr>
        <w:t xml:space="preserve">32.085,00 </w:t>
      </w:r>
      <w:r w:rsidR="0039794F" w:rsidRPr="00C3602A">
        <w:rPr>
          <w:rFonts w:ascii="Arial" w:hAnsi="Arial" w:cs="Arial"/>
          <w:b/>
          <w:bCs/>
        </w:rPr>
        <w:t>(</w:t>
      </w:r>
      <w:r w:rsidR="0039794F" w:rsidRPr="009A3966">
        <w:rPr>
          <w:rFonts w:ascii="Arial" w:hAnsi="Arial" w:cs="Arial"/>
          <w:b/>
          <w:bCs/>
        </w:rPr>
        <w:t>trinta e dois mil e oitenta e cinco reais</w:t>
      </w:r>
      <w:r w:rsidR="0039794F" w:rsidRPr="00C3602A">
        <w:rPr>
          <w:rFonts w:ascii="Arial" w:hAnsi="Arial" w:cs="Arial"/>
          <w:b/>
          <w:bCs/>
        </w:rPr>
        <w:t>).</w:t>
      </w:r>
    </w:p>
    <w:p w14:paraId="15F7EC01" w14:textId="5B4878AF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A5D2" w14:textId="77777777" w:rsidR="001936CC" w:rsidRDefault="001936CC" w:rsidP="00BD131C">
      <w:pPr>
        <w:spacing w:after="0" w:line="240" w:lineRule="auto"/>
      </w:pPr>
      <w:r>
        <w:separator/>
      </w:r>
    </w:p>
  </w:endnote>
  <w:endnote w:type="continuationSeparator" w:id="0">
    <w:p w14:paraId="03CD8660" w14:textId="77777777" w:rsidR="001936CC" w:rsidRDefault="001936CC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8ED7" w14:textId="77777777" w:rsidR="001936CC" w:rsidRDefault="001936CC" w:rsidP="00BD131C">
      <w:pPr>
        <w:spacing w:after="0" w:line="240" w:lineRule="auto"/>
      </w:pPr>
      <w:r>
        <w:separator/>
      </w:r>
    </w:p>
  </w:footnote>
  <w:footnote w:type="continuationSeparator" w:id="0">
    <w:p w14:paraId="0CFFC2DD" w14:textId="77777777" w:rsidR="001936CC" w:rsidRDefault="001936CC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936CC"/>
    <w:rsid w:val="001A3D34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A44D4C"/>
    <w:rsid w:val="00A768D4"/>
    <w:rsid w:val="00AB5298"/>
    <w:rsid w:val="00B72D65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34</cp:revision>
  <dcterms:created xsi:type="dcterms:W3CDTF">2025-03-24T19:57:00Z</dcterms:created>
  <dcterms:modified xsi:type="dcterms:W3CDTF">2025-06-30T12:06:00Z</dcterms:modified>
</cp:coreProperties>
</file>